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5A55F" w14:textId="1DE9D12E" w:rsidR="00B03CC8" w:rsidRDefault="00B03CC8" w:rsidP="00B03CC8">
      <w:pPr>
        <w:pStyle w:val="western"/>
        <w:spacing w:before="0" w:beforeAutospacing="0" w:after="0" w:afterAutospacing="0"/>
        <w:jc w:val="left"/>
        <w:rPr>
          <w:rFonts w:ascii="Palatino Linotype" w:hAnsi="Palatino Linotype"/>
          <w:bCs/>
          <w:spacing w:val="54"/>
        </w:rPr>
      </w:pPr>
      <w:proofErr w:type="spellStart"/>
      <w:r w:rsidRPr="00254F72">
        <w:rPr>
          <w:rFonts w:ascii="Palatino Linotype" w:hAnsi="Palatino Linotype"/>
          <w:bCs/>
          <w:spacing w:val="54"/>
        </w:rPr>
        <w:t>DO</w:t>
      </w:r>
      <w:r w:rsidR="00614757" w:rsidRPr="00254F72">
        <w:rPr>
          <w:rFonts w:ascii="Palatino Linotype" w:hAnsi="Palatino Linotype"/>
          <w:bCs/>
          <w:spacing w:val="54"/>
        </w:rPr>
        <w:t>A.</w:t>
      </w:r>
      <w:r w:rsidR="00614757" w:rsidRPr="007E36A6">
        <w:rPr>
          <w:rFonts w:ascii="Palatino Linotype" w:hAnsi="Palatino Linotype"/>
          <w:bCs/>
          <w:spacing w:val="54"/>
        </w:rPr>
        <w:t>0</w:t>
      </w:r>
      <w:r w:rsidR="002F76CE">
        <w:rPr>
          <w:rFonts w:ascii="Palatino Linotype" w:hAnsi="Palatino Linotype"/>
          <w:bCs/>
          <w:spacing w:val="54"/>
        </w:rPr>
        <w:t>32</w:t>
      </w:r>
      <w:r w:rsidR="007E36A6" w:rsidRPr="007E36A6">
        <w:rPr>
          <w:rFonts w:ascii="Palatino Linotype" w:hAnsi="Palatino Linotype"/>
          <w:bCs/>
          <w:spacing w:val="54"/>
        </w:rPr>
        <w:t>.</w:t>
      </w:r>
      <w:r w:rsidR="0059437F">
        <w:rPr>
          <w:rFonts w:ascii="Palatino Linotype" w:hAnsi="Palatino Linotype"/>
          <w:bCs/>
          <w:spacing w:val="54"/>
        </w:rPr>
        <w:t>4</w:t>
      </w:r>
      <w:r w:rsidR="007E36A6" w:rsidRPr="007E36A6">
        <w:rPr>
          <w:rFonts w:ascii="Palatino Linotype" w:hAnsi="Palatino Linotype"/>
          <w:bCs/>
          <w:spacing w:val="54"/>
        </w:rPr>
        <w:t>.</w:t>
      </w:r>
      <w:r w:rsidR="00614757" w:rsidRPr="007E36A6">
        <w:rPr>
          <w:rFonts w:ascii="Palatino Linotype" w:hAnsi="Palatino Linotype"/>
          <w:bCs/>
          <w:spacing w:val="54"/>
        </w:rPr>
        <w:t>20</w:t>
      </w:r>
      <w:r w:rsidR="00280F2A" w:rsidRPr="007E36A6">
        <w:rPr>
          <w:rFonts w:ascii="Palatino Linotype" w:hAnsi="Palatino Linotype"/>
          <w:bCs/>
          <w:spacing w:val="54"/>
        </w:rPr>
        <w:t>2</w:t>
      </w:r>
      <w:r w:rsidR="001C780B">
        <w:rPr>
          <w:rFonts w:ascii="Palatino Linotype" w:hAnsi="Palatino Linotype"/>
          <w:bCs/>
          <w:spacing w:val="54"/>
        </w:rPr>
        <w:t>6</w:t>
      </w:r>
      <w:proofErr w:type="spellEnd"/>
    </w:p>
    <w:p w14:paraId="3879F138" w14:textId="77777777" w:rsidR="006D5F09" w:rsidRPr="00457D9D" w:rsidRDefault="00B07EC5" w:rsidP="00C32988">
      <w:pPr>
        <w:pStyle w:val="western"/>
        <w:spacing w:before="0" w:beforeAutospacing="0" w:after="0" w:afterAutospacing="0"/>
        <w:jc w:val="center"/>
        <w:rPr>
          <w:b/>
          <w:spacing w:val="54"/>
        </w:rPr>
      </w:pPr>
      <w:r>
        <w:rPr>
          <w:rFonts w:ascii="Palatino Linotype" w:hAnsi="Palatino Linotype"/>
          <w:b/>
          <w:bCs/>
          <w:spacing w:val="54"/>
        </w:rPr>
        <w:t>KOMUNIKAT</w:t>
      </w:r>
    </w:p>
    <w:p w14:paraId="3927D3A7" w14:textId="7B62B137" w:rsidR="00254F72" w:rsidRDefault="006D5F09" w:rsidP="00C32988">
      <w:pPr>
        <w:pStyle w:val="western"/>
        <w:spacing w:before="0" w:beforeAutospacing="0" w:after="0" w:afterAutospacing="0"/>
        <w:jc w:val="center"/>
        <w:rPr>
          <w:rFonts w:ascii="Palatino Linotype" w:hAnsi="Palatino Linotype"/>
          <w:b/>
          <w:bCs/>
          <w:spacing w:val="54"/>
        </w:rPr>
      </w:pPr>
      <w:r w:rsidRPr="00457D9D">
        <w:rPr>
          <w:rFonts w:ascii="Palatino Linotype" w:hAnsi="Palatino Linotype"/>
          <w:b/>
          <w:bCs/>
          <w:spacing w:val="54"/>
        </w:rPr>
        <w:t>NACZELNEGO DYREKTORA</w:t>
      </w:r>
    </w:p>
    <w:p w14:paraId="47EF6D22" w14:textId="77777777" w:rsidR="006D5F09" w:rsidRPr="00457D9D" w:rsidRDefault="006D5F09" w:rsidP="00C32988">
      <w:pPr>
        <w:pStyle w:val="western"/>
        <w:spacing w:before="0" w:beforeAutospacing="0" w:after="0" w:afterAutospacing="0"/>
        <w:jc w:val="center"/>
        <w:rPr>
          <w:b/>
          <w:spacing w:val="54"/>
        </w:rPr>
      </w:pPr>
      <w:r w:rsidRPr="00457D9D">
        <w:rPr>
          <w:rFonts w:ascii="Palatino Linotype" w:hAnsi="Palatino Linotype"/>
          <w:b/>
          <w:bCs/>
          <w:spacing w:val="54"/>
        </w:rPr>
        <w:t>ARCHIWÓW PAŃSTWOWYCH</w:t>
      </w:r>
    </w:p>
    <w:p w14:paraId="473A856C" w14:textId="25C55D39" w:rsidR="006D5F09" w:rsidRPr="00C71137" w:rsidRDefault="006D5F09" w:rsidP="00C32988">
      <w:pPr>
        <w:pStyle w:val="western"/>
        <w:spacing w:before="0" w:beforeAutospacing="0" w:after="0" w:afterAutospacing="0"/>
        <w:jc w:val="center"/>
      </w:pPr>
      <w:r w:rsidRPr="00C71137">
        <w:rPr>
          <w:rFonts w:ascii="Palatino Linotype" w:hAnsi="Palatino Linotype"/>
          <w:bCs/>
        </w:rPr>
        <w:t xml:space="preserve">z dnia </w:t>
      </w:r>
      <w:r w:rsidR="00722D13">
        <w:rPr>
          <w:rFonts w:ascii="Palatino Linotype" w:hAnsi="Palatino Linotype"/>
          <w:bCs/>
        </w:rPr>
        <w:t>18</w:t>
      </w:r>
      <w:r w:rsidR="00875BFD">
        <w:rPr>
          <w:rFonts w:ascii="Palatino Linotype" w:hAnsi="Palatino Linotype"/>
          <w:bCs/>
        </w:rPr>
        <w:t xml:space="preserve"> </w:t>
      </w:r>
      <w:r w:rsidR="001C780B">
        <w:rPr>
          <w:rFonts w:ascii="Palatino Linotype" w:hAnsi="Palatino Linotype"/>
          <w:bCs/>
        </w:rPr>
        <w:t>marca</w:t>
      </w:r>
      <w:r w:rsidR="00B03CC8" w:rsidRPr="00C71137">
        <w:rPr>
          <w:rFonts w:ascii="Palatino Linotype" w:hAnsi="Palatino Linotype"/>
          <w:bCs/>
        </w:rPr>
        <w:t xml:space="preserve"> </w:t>
      </w:r>
      <w:r w:rsidR="003864D0" w:rsidRPr="00C71137">
        <w:rPr>
          <w:rFonts w:ascii="Palatino Linotype" w:hAnsi="Palatino Linotype"/>
          <w:bCs/>
        </w:rPr>
        <w:t>2</w:t>
      </w:r>
      <w:r w:rsidR="00614757">
        <w:rPr>
          <w:rFonts w:ascii="Palatino Linotype" w:hAnsi="Palatino Linotype"/>
          <w:bCs/>
        </w:rPr>
        <w:t>02</w:t>
      </w:r>
      <w:r w:rsidR="001C780B">
        <w:rPr>
          <w:rFonts w:ascii="Palatino Linotype" w:hAnsi="Palatino Linotype"/>
          <w:bCs/>
        </w:rPr>
        <w:t>6</w:t>
      </w:r>
      <w:r w:rsidRPr="00C71137">
        <w:rPr>
          <w:rFonts w:ascii="Palatino Linotype" w:hAnsi="Palatino Linotype"/>
          <w:bCs/>
        </w:rPr>
        <w:t xml:space="preserve"> r.</w:t>
      </w:r>
    </w:p>
    <w:p w14:paraId="2B1D526F" w14:textId="130C6C1F" w:rsidR="00B07EC5" w:rsidRDefault="006D5F09" w:rsidP="00AC19F5">
      <w:pPr>
        <w:pStyle w:val="western"/>
        <w:spacing w:before="0" w:beforeAutospacing="0" w:after="0" w:afterAutospacing="0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 xml:space="preserve">w sprawie </w:t>
      </w:r>
      <w:r w:rsidR="00B07EC5">
        <w:rPr>
          <w:rFonts w:ascii="Palatino Linotype" w:hAnsi="Palatino Linotype"/>
          <w:b/>
          <w:bCs/>
        </w:rPr>
        <w:t>ogłoszenia</w:t>
      </w:r>
    </w:p>
    <w:p w14:paraId="1EF029C5" w14:textId="421FAD53" w:rsidR="004031FC" w:rsidRPr="00C32988" w:rsidRDefault="00FF797D" w:rsidP="0016209A">
      <w:pPr>
        <w:pStyle w:val="western"/>
        <w:tabs>
          <w:tab w:val="left" w:pos="1177"/>
          <w:tab w:val="center" w:pos="4536"/>
        </w:tabs>
        <w:spacing w:before="0" w:beforeAutospacing="0" w:after="120" w:afterAutospacing="0"/>
        <w:jc w:val="center"/>
        <w:rPr>
          <w:rFonts w:ascii="Palatino Linotype" w:hAnsi="Palatino Linotype"/>
          <w:b/>
          <w:bCs/>
        </w:rPr>
      </w:pPr>
      <w:bookmarkStart w:id="0" w:name="_Hlk83037125"/>
      <w:r>
        <w:rPr>
          <w:rFonts w:ascii="Palatino Linotype" w:hAnsi="Palatino Linotype"/>
          <w:b/>
          <w:bCs/>
        </w:rPr>
        <w:t xml:space="preserve">zmiany </w:t>
      </w:r>
      <w:r w:rsidR="0059437F">
        <w:rPr>
          <w:rFonts w:ascii="Palatino Linotype" w:hAnsi="Palatino Linotype"/>
          <w:b/>
          <w:bCs/>
        </w:rPr>
        <w:t>celów operacyjnych na lata 2026-2030</w:t>
      </w:r>
      <w:r w:rsidR="00E6762F">
        <w:rPr>
          <w:rFonts w:ascii="Palatino Linotype" w:hAnsi="Palatino Linotype"/>
          <w:b/>
          <w:bCs/>
        </w:rPr>
        <w:t xml:space="preserve"> </w:t>
      </w:r>
      <w:r w:rsidR="0002283D">
        <w:rPr>
          <w:rFonts w:ascii="Palatino Linotype" w:hAnsi="Palatino Linotype"/>
          <w:b/>
          <w:bCs/>
        </w:rPr>
        <w:t>dla</w:t>
      </w:r>
      <w:r w:rsidR="000141FF">
        <w:rPr>
          <w:rFonts w:ascii="Palatino Linotype" w:hAnsi="Palatino Linotype"/>
          <w:b/>
          <w:bCs/>
        </w:rPr>
        <w:t xml:space="preserve"> </w:t>
      </w:r>
      <w:r w:rsidR="003452B6">
        <w:rPr>
          <w:rFonts w:ascii="Palatino Linotype" w:hAnsi="Palatino Linotype"/>
          <w:b/>
          <w:bCs/>
        </w:rPr>
        <w:br/>
      </w:r>
      <w:r w:rsidR="00B07EC5" w:rsidRPr="003C48A8">
        <w:rPr>
          <w:rFonts w:ascii="Palatino Linotype" w:hAnsi="Palatino Linotype"/>
          <w:b/>
          <w:bCs/>
          <w:i/>
          <w:iCs/>
        </w:rPr>
        <w:t xml:space="preserve">Strategii </w:t>
      </w:r>
      <w:r w:rsidR="00107BFE" w:rsidRPr="003C48A8">
        <w:rPr>
          <w:rFonts w:ascii="Palatino Linotype" w:hAnsi="Palatino Linotype"/>
          <w:b/>
          <w:bCs/>
          <w:i/>
          <w:iCs/>
        </w:rPr>
        <w:t>r</w:t>
      </w:r>
      <w:r w:rsidR="00B07EC5" w:rsidRPr="003C48A8">
        <w:rPr>
          <w:rFonts w:ascii="Palatino Linotype" w:hAnsi="Palatino Linotype"/>
          <w:b/>
          <w:bCs/>
          <w:i/>
          <w:iCs/>
        </w:rPr>
        <w:t>ozwoju Archiwów Państwowych na lata 2021-2030</w:t>
      </w:r>
    </w:p>
    <w:p w14:paraId="59DF382E" w14:textId="461D7378" w:rsidR="00676738" w:rsidRDefault="00676738" w:rsidP="00203A6E">
      <w:pPr>
        <w:pStyle w:val="western"/>
        <w:numPr>
          <w:ilvl w:val="0"/>
          <w:numId w:val="9"/>
        </w:numPr>
        <w:tabs>
          <w:tab w:val="left" w:pos="1177"/>
          <w:tab w:val="center" w:pos="4536"/>
        </w:tabs>
        <w:spacing w:before="0" w:beforeAutospacing="0" w:after="0" w:afterAutospacing="0"/>
        <w:ind w:left="426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Ogłasza się cele operacyjne na lata 2026-2030 dla </w:t>
      </w:r>
      <w:r w:rsidR="003B0C01" w:rsidRPr="003B0C01">
        <w:rPr>
          <w:rFonts w:ascii="Palatino Linotype" w:hAnsi="Palatino Linotype"/>
          <w:i/>
          <w:iCs/>
        </w:rPr>
        <w:t>Strategii rozwoju Archiwów Państwowych na lata 2021-2030</w:t>
      </w:r>
      <w:r w:rsidR="003B0C01" w:rsidRPr="003B0C01">
        <w:rPr>
          <w:rFonts w:ascii="Palatino Linotype" w:hAnsi="Palatino Linotype"/>
        </w:rPr>
        <w:t>, które stanowią załącznik do niniejszego komunikatu.</w:t>
      </w:r>
    </w:p>
    <w:p w14:paraId="28C4329D" w14:textId="14293387" w:rsidR="003B0C01" w:rsidRPr="00203A6E" w:rsidRDefault="003B0C01" w:rsidP="00203A6E">
      <w:pPr>
        <w:pStyle w:val="western"/>
        <w:numPr>
          <w:ilvl w:val="0"/>
          <w:numId w:val="9"/>
        </w:numPr>
        <w:tabs>
          <w:tab w:val="left" w:pos="1177"/>
          <w:tab w:val="center" w:pos="4536"/>
        </w:tabs>
        <w:spacing w:before="0" w:beforeAutospacing="0" w:after="0" w:afterAutospacing="0"/>
        <w:ind w:left="426"/>
        <w:rPr>
          <w:rFonts w:ascii="Palatino Linotype" w:hAnsi="Palatino Linotype"/>
        </w:rPr>
      </w:pPr>
      <w:r w:rsidRPr="00203A6E">
        <w:rPr>
          <w:rFonts w:ascii="Palatino Linotype" w:hAnsi="Palatino Linotype"/>
        </w:rPr>
        <w:t>Przyjmuje się do realizacji</w:t>
      </w:r>
      <w:r w:rsidR="00E135F7" w:rsidRPr="00203A6E">
        <w:rPr>
          <w:rFonts w:ascii="Palatino Linotype" w:hAnsi="Palatino Linotype"/>
        </w:rPr>
        <w:t>:</w:t>
      </w:r>
    </w:p>
    <w:p w14:paraId="5C9190EB" w14:textId="3C43704B" w:rsidR="00551F90" w:rsidRDefault="00637076" w:rsidP="00203A6E">
      <w:pPr>
        <w:pStyle w:val="western"/>
        <w:numPr>
          <w:ilvl w:val="0"/>
          <w:numId w:val="8"/>
        </w:numPr>
        <w:tabs>
          <w:tab w:val="left" w:pos="720"/>
          <w:tab w:val="center" w:pos="4536"/>
        </w:tabs>
        <w:spacing w:before="0" w:beforeAutospacing="0" w:after="0" w:afterAutospacing="0"/>
        <w:rPr>
          <w:rFonts w:ascii="Palatino Linotype" w:hAnsi="Palatino Linotype"/>
          <w:i/>
          <w:iCs/>
        </w:rPr>
      </w:pPr>
      <w:r>
        <w:rPr>
          <w:rFonts w:ascii="Palatino Linotype" w:hAnsi="Palatino Linotype"/>
        </w:rPr>
        <w:t xml:space="preserve">cel operacyjny </w:t>
      </w:r>
      <w:r w:rsidRPr="00637076">
        <w:rPr>
          <w:rFonts w:ascii="Palatino Linotype" w:hAnsi="Palatino Linotype"/>
          <w:i/>
          <w:iCs/>
        </w:rPr>
        <w:t xml:space="preserve">1.7. </w:t>
      </w:r>
      <w:proofErr w:type="spellStart"/>
      <w:r w:rsidRPr="00637076">
        <w:rPr>
          <w:rFonts w:ascii="Palatino Linotype" w:hAnsi="Palatino Linotype"/>
          <w:i/>
          <w:iCs/>
        </w:rPr>
        <w:t>ArchéNOW</w:t>
      </w:r>
      <w:proofErr w:type="spellEnd"/>
      <w:r w:rsidRPr="00637076">
        <w:rPr>
          <w:rFonts w:ascii="Palatino Linotype" w:hAnsi="Palatino Linotype"/>
          <w:i/>
          <w:iCs/>
        </w:rPr>
        <w:t>! Ustandaryzowanie działalności archiwów państwowych służącej nowoczesnej i zintegrowanej obsłudze narodowego zasobu archiwalnego oraz działalności wydawniczej i promocji marki Archiwa Państwowe</w:t>
      </w:r>
      <w:r w:rsidR="00DF268B">
        <w:rPr>
          <w:rFonts w:ascii="Palatino Linotype" w:hAnsi="Palatino Linotype"/>
          <w:i/>
          <w:iCs/>
        </w:rPr>
        <w:t>;</w:t>
      </w:r>
    </w:p>
    <w:p w14:paraId="55BED9EB" w14:textId="36D08F72" w:rsidR="00637076" w:rsidRPr="00E96829" w:rsidRDefault="00637076" w:rsidP="001F79AD">
      <w:pPr>
        <w:pStyle w:val="western"/>
        <w:numPr>
          <w:ilvl w:val="0"/>
          <w:numId w:val="8"/>
        </w:numPr>
        <w:tabs>
          <w:tab w:val="left" w:pos="1177"/>
          <w:tab w:val="center" w:pos="4536"/>
        </w:tabs>
        <w:spacing w:before="0" w:beforeAutospacing="0" w:after="0" w:afterAutospacing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cel operacyjny </w:t>
      </w:r>
      <w:r w:rsidRPr="00637076">
        <w:rPr>
          <w:rFonts w:ascii="Palatino Linotype" w:hAnsi="Palatino Linotype"/>
          <w:i/>
          <w:iCs/>
        </w:rPr>
        <w:t>3.5. Optymalizacja modelu komunikacji gwarancją rozwoju Archiwów Państwowych jako urzędów i organizacji o strukturze sieci</w:t>
      </w:r>
      <w:r w:rsidR="00E96829">
        <w:rPr>
          <w:rFonts w:ascii="Palatino Linotype" w:hAnsi="Palatino Linotype"/>
          <w:i/>
          <w:iCs/>
        </w:rPr>
        <w:t>;</w:t>
      </w:r>
    </w:p>
    <w:p w14:paraId="1B929FFA" w14:textId="5A5E5489" w:rsidR="00E96829" w:rsidRPr="00637076" w:rsidRDefault="00E96829" w:rsidP="001F79AD">
      <w:pPr>
        <w:pStyle w:val="western"/>
        <w:numPr>
          <w:ilvl w:val="0"/>
          <w:numId w:val="8"/>
        </w:numPr>
        <w:tabs>
          <w:tab w:val="left" w:pos="1177"/>
          <w:tab w:val="center" w:pos="4536"/>
        </w:tabs>
        <w:spacing w:before="0" w:beforeAutospacing="0" w:after="0" w:afterAutospacing="0"/>
        <w:rPr>
          <w:rFonts w:ascii="Palatino Linotype" w:hAnsi="Palatino Linotype"/>
        </w:rPr>
      </w:pPr>
      <w:r w:rsidRPr="00E96829">
        <w:rPr>
          <w:rFonts w:ascii="Palatino Linotype" w:hAnsi="Palatino Linotype"/>
        </w:rPr>
        <w:t>cel operacyjny</w:t>
      </w:r>
      <w:r>
        <w:rPr>
          <w:rFonts w:ascii="Palatino Linotype" w:hAnsi="Palatino Linotype"/>
          <w:i/>
          <w:iCs/>
        </w:rPr>
        <w:t xml:space="preserve"> 3.6. </w:t>
      </w:r>
      <w:r w:rsidRPr="00E96829">
        <w:rPr>
          <w:rFonts w:ascii="Palatino Linotype" w:hAnsi="Palatino Linotype"/>
          <w:i/>
          <w:iCs/>
        </w:rPr>
        <w:t>Optymalizacja modelu zarządzania siecią Archiwów Państwowych</w:t>
      </w:r>
      <w:r>
        <w:rPr>
          <w:rFonts w:ascii="Palatino Linotype" w:hAnsi="Palatino Linotype"/>
          <w:i/>
          <w:iCs/>
        </w:rPr>
        <w:t>.</w:t>
      </w:r>
    </w:p>
    <w:p w14:paraId="27BB6659" w14:textId="353CF7C5" w:rsidR="00E135F7" w:rsidRDefault="00551F90" w:rsidP="00203A6E">
      <w:pPr>
        <w:pStyle w:val="western"/>
        <w:numPr>
          <w:ilvl w:val="0"/>
          <w:numId w:val="9"/>
        </w:numPr>
        <w:tabs>
          <w:tab w:val="left" w:pos="1177"/>
          <w:tab w:val="center" w:pos="4536"/>
        </w:tabs>
        <w:spacing w:before="0" w:beforeAutospacing="0" w:after="0" w:afterAutospacing="0"/>
        <w:ind w:left="426"/>
        <w:rPr>
          <w:rFonts w:ascii="Palatino Linotype" w:hAnsi="Palatino Linotype"/>
        </w:rPr>
      </w:pPr>
      <w:r>
        <w:rPr>
          <w:rFonts w:ascii="Palatino Linotype" w:hAnsi="Palatino Linotype"/>
        </w:rPr>
        <w:t>Kończy się realizację:</w:t>
      </w:r>
    </w:p>
    <w:p w14:paraId="627FBD1D" w14:textId="30EBC805" w:rsidR="00DF268B" w:rsidRDefault="00DF268B" w:rsidP="00DF268B">
      <w:pPr>
        <w:pStyle w:val="western"/>
        <w:numPr>
          <w:ilvl w:val="1"/>
          <w:numId w:val="9"/>
        </w:numPr>
        <w:tabs>
          <w:tab w:val="left" w:pos="1177"/>
          <w:tab w:val="center" w:pos="4536"/>
        </w:tabs>
        <w:spacing w:before="0" w:beforeAutospacing="0" w:after="0" w:afterAutospacing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celu operacyjnego </w:t>
      </w:r>
      <w:r w:rsidRPr="00DF268B">
        <w:rPr>
          <w:rFonts w:ascii="Palatino Linotype" w:hAnsi="Palatino Linotype"/>
          <w:i/>
          <w:iCs/>
        </w:rPr>
        <w:t>1.1. Archiwum Archiwów. Opracowanie i wdrożenie kanonów działalności archiwalnej</w:t>
      </w:r>
      <w:r>
        <w:rPr>
          <w:rFonts w:ascii="Palatino Linotype" w:hAnsi="Palatino Linotype"/>
          <w:i/>
          <w:iCs/>
        </w:rPr>
        <w:t>;</w:t>
      </w:r>
    </w:p>
    <w:p w14:paraId="492B9769" w14:textId="034E5ECE" w:rsidR="00DF268B" w:rsidRDefault="00DF268B" w:rsidP="00DF268B">
      <w:pPr>
        <w:pStyle w:val="western"/>
        <w:numPr>
          <w:ilvl w:val="1"/>
          <w:numId w:val="9"/>
        </w:numPr>
        <w:tabs>
          <w:tab w:val="left" w:pos="1177"/>
          <w:tab w:val="center" w:pos="4536"/>
        </w:tabs>
        <w:spacing w:before="0" w:beforeAutospacing="0" w:after="0" w:afterAutospacing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celu operacyjnego </w:t>
      </w:r>
      <w:r w:rsidRPr="00DF268B">
        <w:rPr>
          <w:rFonts w:ascii="Palatino Linotype" w:hAnsi="Palatino Linotype"/>
          <w:i/>
          <w:iCs/>
        </w:rPr>
        <w:t>1.2. Nowoczesna polityka wydawnicza Archiwów Państwowych</w:t>
      </w:r>
      <w:r>
        <w:rPr>
          <w:rFonts w:ascii="Palatino Linotype" w:hAnsi="Palatino Linotype"/>
        </w:rPr>
        <w:t>;</w:t>
      </w:r>
    </w:p>
    <w:p w14:paraId="3344CF3A" w14:textId="0988053A" w:rsidR="00E96829" w:rsidRDefault="00DF268B" w:rsidP="00E96829">
      <w:pPr>
        <w:pStyle w:val="western"/>
        <w:numPr>
          <w:ilvl w:val="1"/>
          <w:numId w:val="9"/>
        </w:numPr>
        <w:tabs>
          <w:tab w:val="left" w:pos="1177"/>
          <w:tab w:val="center" w:pos="4536"/>
        </w:tabs>
        <w:spacing w:before="0" w:beforeAutospacing="0" w:after="300" w:afterAutospacing="0"/>
        <w:ind w:left="1077" w:hanging="357"/>
        <w:rPr>
          <w:rFonts w:ascii="Palatino Linotype" w:hAnsi="Palatino Linotype"/>
        </w:rPr>
      </w:pPr>
      <w:r w:rsidRPr="00767AF0">
        <w:rPr>
          <w:rFonts w:ascii="Palatino Linotype" w:hAnsi="Palatino Linotype"/>
        </w:rPr>
        <w:t xml:space="preserve">celu operacyjnego </w:t>
      </w:r>
      <w:r w:rsidRPr="00767AF0">
        <w:rPr>
          <w:rFonts w:ascii="Palatino Linotype" w:hAnsi="Palatino Linotype"/>
          <w:i/>
          <w:iCs/>
        </w:rPr>
        <w:t xml:space="preserve">3.4. Optymalizacja modelu zarządzania i komunikacji gwarancją rozwoju Archiwów Państwowych, jako urzędów i organizacji </w:t>
      </w:r>
      <w:r w:rsidR="00B45DA7">
        <w:rPr>
          <w:rFonts w:ascii="Palatino Linotype" w:hAnsi="Palatino Linotype"/>
          <w:i/>
          <w:iCs/>
        </w:rPr>
        <w:br/>
      </w:r>
      <w:r w:rsidRPr="00767AF0">
        <w:rPr>
          <w:rFonts w:ascii="Palatino Linotype" w:hAnsi="Palatino Linotype"/>
          <w:i/>
          <w:iCs/>
        </w:rPr>
        <w:t>o strukturze sieci</w:t>
      </w:r>
      <w:r w:rsidRPr="00767AF0">
        <w:rPr>
          <w:rFonts w:ascii="Palatino Linotype" w:hAnsi="Palatino Linotype"/>
        </w:rPr>
        <w:t>.</w:t>
      </w:r>
    </w:p>
    <w:bookmarkEnd w:id="0"/>
    <w:p w14:paraId="69DA59A8" w14:textId="160ACDF1" w:rsidR="00E96829" w:rsidRPr="00E96829" w:rsidRDefault="0016209A" w:rsidP="0016209A">
      <w:pPr>
        <w:pStyle w:val="western"/>
        <w:tabs>
          <w:tab w:val="left" w:pos="1177"/>
          <w:tab w:val="center" w:pos="4536"/>
        </w:tabs>
        <w:spacing w:before="0" w:beforeAutospacing="0" w:after="300" w:afterAutospacing="0"/>
        <w:ind w:left="720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(podpis)</w:t>
      </w:r>
    </w:p>
    <w:sectPr w:rsidR="00E96829" w:rsidRPr="00E96829" w:rsidSect="00B03CC8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89C89" w14:textId="77777777" w:rsidR="00975DB8" w:rsidRDefault="00975DB8" w:rsidP="00F577B3">
      <w:r>
        <w:separator/>
      </w:r>
    </w:p>
  </w:endnote>
  <w:endnote w:type="continuationSeparator" w:id="0">
    <w:p w14:paraId="1D7E456A" w14:textId="77777777" w:rsidR="00975DB8" w:rsidRDefault="00975DB8" w:rsidP="00F5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B8EC7" w14:textId="77777777" w:rsidR="007E36A6" w:rsidRDefault="007E36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Pr="008438E8">
      <w:rPr>
        <w:noProof/>
        <w:lang w:val="pl-PL"/>
      </w:rPr>
      <w:t>2</w:t>
    </w:r>
    <w:r>
      <w:fldChar w:fldCharType="end"/>
    </w:r>
  </w:p>
  <w:p w14:paraId="20C13792" w14:textId="77777777" w:rsidR="007E36A6" w:rsidRDefault="007E36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FE619" w14:textId="77777777" w:rsidR="00975DB8" w:rsidRDefault="00975DB8" w:rsidP="00F577B3">
      <w:r>
        <w:separator/>
      </w:r>
    </w:p>
  </w:footnote>
  <w:footnote w:type="continuationSeparator" w:id="0">
    <w:p w14:paraId="23D0BD18" w14:textId="77777777" w:rsidR="00975DB8" w:rsidRDefault="00975DB8" w:rsidP="00F57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3B20"/>
    <w:multiLevelType w:val="hybridMultilevel"/>
    <w:tmpl w:val="597C7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299F"/>
    <w:multiLevelType w:val="hybridMultilevel"/>
    <w:tmpl w:val="8E5E1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F3225"/>
    <w:multiLevelType w:val="hybridMultilevel"/>
    <w:tmpl w:val="2E54C45C"/>
    <w:lvl w:ilvl="0" w:tplc="AB7AD9EE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B4512B"/>
    <w:multiLevelType w:val="hybridMultilevel"/>
    <w:tmpl w:val="F1F0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F5AE7"/>
    <w:multiLevelType w:val="hybridMultilevel"/>
    <w:tmpl w:val="01E61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42E99"/>
    <w:multiLevelType w:val="multilevel"/>
    <w:tmpl w:val="7F9AD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A6691E"/>
    <w:multiLevelType w:val="multilevel"/>
    <w:tmpl w:val="069ABD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E3D0B"/>
    <w:multiLevelType w:val="hybridMultilevel"/>
    <w:tmpl w:val="F1F03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F3B5C"/>
    <w:multiLevelType w:val="hybridMultilevel"/>
    <w:tmpl w:val="0316A25E"/>
    <w:lvl w:ilvl="0" w:tplc="7C30B0C4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6543244">
    <w:abstractNumId w:val="5"/>
  </w:num>
  <w:num w:numId="2" w16cid:durableId="1272130670">
    <w:abstractNumId w:val="2"/>
  </w:num>
  <w:num w:numId="3" w16cid:durableId="315302776">
    <w:abstractNumId w:val="3"/>
  </w:num>
  <w:num w:numId="4" w16cid:durableId="71582449">
    <w:abstractNumId w:val="7"/>
  </w:num>
  <w:num w:numId="5" w16cid:durableId="1786465592">
    <w:abstractNumId w:val="0"/>
  </w:num>
  <w:num w:numId="6" w16cid:durableId="412581392">
    <w:abstractNumId w:val="1"/>
  </w:num>
  <w:num w:numId="7" w16cid:durableId="711661094">
    <w:abstractNumId w:val="6"/>
  </w:num>
  <w:num w:numId="8" w16cid:durableId="47535002">
    <w:abstractNumId w:val="8"/>
  </w:num>
  <w:num w:numId="9" w16cid:durableId="2364080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09"/>
    <w:rsid w:val="00004760"/>
    <w:rsid w:val="000141FF"/>
    <w:rsid w:val="0001511A"/>
    <w:rsid w:val="00016D4D"/>
    <w:rsid w:val="0002283D"/>
    <w:rsid w:val="000649AD"/>
    <w:rsid w:val="00081482"/>
    <w:rsid w:val="00086A66"/>
    <w:rsid w:val="00091B90"/>
    <w:rsid w:val="0009553A"/>
    <w:rsid w:val="000B6A0A"/>
    <w:rsid w:val="000D436B"/>
    <w:rsid w:val="000F2D6A"/>
    <w:rsid w:val="000F2DD8"/>
    <w:rsid w:val="000F5CD5"/>
    <w:rsid w:val="00107BFE"/>
    <w:rsid w:val="00112E90"/>
    <w:rsid w:val="001144E3"/>
    <w:rsid w:val="001302DC"/>
    <w:rsid w:val="001305FA"/>
    <w:rsid w:val="00134C7A"/>
    <w:rsid w:val="001369C4"/>
    <w:rsid w:val="00141220"/>
    <w:rsid w:val="00147EAD"/>
    <w:rsid w:val="00160666"/>
    <w:rsid w:val="0016209A"/>
    <w:rsid w:val="0018340C"/>
    <w:rsid w:val="00184995"/>
    <w:rsid w:val="00186465"/>
    <w:rsid w:val="00190D60"/>
    <w:rsid w:val="001A1EA6"/>
    <w:rsid w:val="001C5AEC"/>
    <w:rsid w:val="001C780B"/>
    <w:rsid w:val="001D193C"/>
    <w:rsid w:val="001D49B0"/>
    <w:rsid w:val="001E4B68"/>
    <w:rsid w:val="001E5129"/>
    <w:rsid w:val="001F11E2"/>
    <w:rsid w:val="001F3323"/>
    <w:rsid w:val="001F5B1F"/>
    <w:rsid w:val="001F79AD"/>
    <w:rsid w:val="00203A6E"/>
    <w:rsid w:val="002062D6"/>
    <w:rsid w:val="0020639A"/>
    <w:rsid w:val="00212445"/>
    <w:rsid w:val="00221E54"/>
    <w:rsid w:val="00233AEB"/>
    <w:rsid w:val="0023626D"/>
    <w:rsid w:val="00240DD4"/>
    <w:rsid w:val="00243F7D"/>
    <w:rsid w:val="00254F72"/>
    <w:rsid w:val="002633B1"/>
    <w:rsid w:val="002700B7"/>
    <w:rsid w:val="00280F2A"/>
    <w:rsid w:val="002819E5"/>
    <w:rsid w:val="00283ACA"/>
    <w:rsid w:val="00295325"/>
    <w:rsid w:val="002972C6"/>
    <w:rsid w:val="002A7BC2"/>
    <w:rsid w:val="002C651E"/>
    <w:rsid w:val="002E2067"/>
    <w:rsid w:val="002E54BF"/>
    <w:rsid w:val="002F618B"/>
    <w:rsid w:val="002F76CE"/>
    <w:rsid w:val="00305B4F"/>
    <w:rsid w:val="00312FCA"/>
    <w:rsid w:val="00320CD4"/>
    <w:rsid w:val="00321932"/>
    <w:rsid w:val="003235A9"/>
    <w:rsid w:val="00325A60"/>
    <w:rsid w:val="00332F26"/>
    <w:rsid w:val="003330D5"/>
    <w:rsid w:val="0033321A"/>
    <w:rsid w:val="003403B3"/>
    <w:rsid w:val="003417D8"/>
    <w:rsid w:val="00344E77"/>
    <w:rsid w:val="003452B6"/>
    <w:rsid w:val="00373EA6"/>
    <w:rsid w:val="00373FDA"/>
    <w:rsid w:val="00374207"/>
    <w:rsid w:val="00380ADD"/>
    <w:rsid w:val="0038177E"/>
    <w:rsid w:val="003864D0"/>
    <w:rsid w:val="00391B38"/>
    <w:rsid w:val="00391BCF"/>
    <w:rsid w:val="00395D1C"/>
    <w:rsid w:val="003A081D"/>
    <w:rsid w:val="003A2B99"/>
    <w:rsid w:val="003B0C01"/>
    <w:rsid w:val="003B3499"/>
    <w:rsid w:val="003B5339"/>
    <w:rsid w:val="003C48A8"/>
    <w:rsid w:val="003D1F8D"/>
    <w:rsid w:val="003E1AF6"/>
    <w:rsid w:val="003E62FB"/>
    <w:rsid w:val="003F55BD"/>
    <w:rsid w:val="004031FC"/>
    <w:rsid w:val="00415940"/>
    <w:rsid w:val="004200EE"/>
    <w:rsid w:val="00444364"/>
    <w:rsid w:val="004545AF"/>
    <w:rsid w:val="00457D9D"/>
    <w:rsid w:val="00460587"/>
    <w:rsid w:val="00462B17"/>
    <w:rsid w:val="00477D5F"/>
    <w:rsid w:val="00477F0E"/>
    <w:rsid w:val="00487220"/>
    <w:rsid w:val="004A185D"/>
    <w:rsid w:val="004A4E29"/>
    <w:rsid w:val="004D2D11"/>
    <w:rsid w:val="004E187F"/>
    <w:rsid w:val="004F6303"/>
    <w:rsid w:val="00505EAA"/>
    <w:rsid w:val="00533C60"/>
    <w:rsid w:val="005346B8"/>
    <w:rsid w:val="00551C79"/>
    <w:rsid w:val="00551F90"/>
    <w:rsid w:val="00554636"/>
    <w:rsid w:val="005605EB"/>
    <w:rsid w:val="00583369"/>
    <w:rsid w:val="0059437F"/>
    <w:rsid w:val="0059499D"/>
    <w:rsid w:val="005A18ED"/>
    <w:rsid w:val="005B2D39"/>
    <w:rsid w:val="005E5C35"/>
    <w:rsid w:val="005F2B9C"/>
    <w:rsid w:val="00604642"/>
    <w:rsid w:val="006053BF"/>
    <w:rsid w:val="00614757"/>
    <w:rsid w:val="00622C38"/>
    <w:rsid w:val="00636C71"/>
    <w:rsid w:val="00637076"/>
    <w:rsid w:val="00676738"/>
    <w:rsid w:val="00684DF8"/>
    <w:rsid w:val="00685891"/>
    <w:rsid w:val="0069304F"/>
    <w:rsid w:val="006A2E7E"/>
    <w:rsid w:val="006A338A"/>
    <w:rsid w:val="006B0300"/>
    <w:rsid w:val="006B5EAB"/>
    <w:rsid w:val="006C240C"/>
    <w:rsid w:val="006C7E99"/>
    <w:rsid w:val="006D5F09"/>
    <w:rsid w:val="006F7AA6"/>
    <w:rsid w:val="007005F9"/>
    <w:rsid w:val="00702879"/>
    <w:rsid w:val="00707053"/>
    <w:rsid w:val="00713594"/>
    <w:rsid w:val="0071455D"/>
    <w:rsid w:val="00714DFB"/>
    <w:rsid w:val="00720AAC"/>
    <w:rsid w:val="00722D13"/>
    <w:rsid w:val="00726448"/>
    <w:rsid w:val="00731626"/>
    <w:rsid w:val="00735910"/>
    <w:rsid w:val="00743DC4"/>
    <w:rsid w:val="00745B95"/>
    <w:rsid w:val="00746413"/>
    <w:rsid w:val="0074763F"/>
    <w:rsid w:val="00751E9F"/>
    <w:rsid w:val="00756400"/>
    <w:rsid w:val="00767AF0"/>
    <w:rsid w:val="0077470D"/>
    <w:rsid w:val="00776690"/>
    <w:rsid w:val="00781FB6"/>
    <w:rsid w:val="00790E73"/>
    <w:rsid w:val="00792D2A"/>
    <w:rsid w:val="007946D5"/>
    <w:rsid w:val="007A60FB"/>
    <w:rsid w:val="007B6AA1"/>
    <w:rsid w:val="007B701D"/>
    <w:rsid w:val="007C420F"/>
    <w:rsid w:val="007D5610"/>
    <w:rsid w:val="007E36A6"/>
    <w:rsid w:val="007E4F56"/>
    <w:rsid w:val="007F0B0B"/>
    <w:rsid w:val="007F1C65"/>
    <w:rsid w:val="0080028E"/>
    <w:rsid w:val="0080094A"/>
    <w:rsid w:val="008055CC"/>
    <w:rsid w:val="00811AB8"/>
    <w:rsid w:val="00817E21"/>
    <w:rsid w:val="00827053"/>
    <w:rsid w:val="00837A52"/>
    <w:rsid w:val="008438E8"/>
    <w:rsid w:val="008732C5"/>
    <w:rsid w:val="00875BFD"/>
    <w:rsid w:val="00884C2B"/>
    <w:rsid w:val="008A1ED1"/>
    <w:rsid w:val="009017D2"/>
    <w:rsid w:val="00901995"/>
    <w:rsid w:val="0091747F"/>
    <w:rsid w:val="00944308"/>
    <w:rsid w:val="00962D2A"/>
    <w:rsid w:val="009724D2"/>
    <w:rsid w:val="00975DB8"/>
    <w:rsid w:val="00982DD0"/>
    <w:rsid w:val="00985E4B"/>
    <w:rsid w:val="009C59FF"/>
    <w:rsid w:val="009F3101"/>
    <w:rsid w:val="00A02610"/>
    <w:rsid w:val="00A11E2A"/>
    <w:rsid w:val="00A32785"/>
    <w:rsid w:val="00A72E8C"/>
    <w:rsid w:val="00A7411A"/>
    <w:rsid w:val="00A85AB6"/>
    <w:rsid w:val="00A8728B"/>
    <w:rsid w:val="00AB3C9A"/>
    <w:rsid w:val="00AC19F5"/>
    <w:rsid w:val="00AC34FC"/>
    <w:rsid w:val="00AD6D3A"/>
    <w:rsid w:val="00AD72CB"/>
    <w:rsid w:val="00B02409"/>
    <w:rsid w:val="00B03CC8"/>
    <w:rsid w:val="00B07EC5"/>
    <w:rsid w:val="00B31808"/>
    <w:rsid w:val="00B45DA7"/>
    <w:rsid w:val="00B56F80"/>
    <w:rsid w:val="00B66C2B"/>
    <w:rsid w:val="00B75AB8"/>
    <w:rsid w:val="00B80E81"/>
    <w:rsid w:val="00B85847"/>
    <w:rsid w:val="00B9666A"/>
    <w:rsid w:val="00BC0A46"/>
    <w:rsid w:val="00BC5A89"/>
    <w:rsid w:val="00BD2055"/>
    <w:rsid w:val="00BE32BF"/>
    <w:rsid w:val="00BE4B89"/>
    <w:rsid w:val="00BE7B9D"/>
    <w:rsid w:val="00C055C6"/>
    <w:rsid w:val="00C218D4"/>
    <w:rsid w:val="00C22D6F"/>
    <w:rsid w:val="00C26EBC"/>
    <w:rsid w:val="00C32988"/>
    <w:rsid w:val="00C4123A"/>
    <w:rsid w:val="00C51A52"/>
    <w:rsid w:val="00C53245"/>
    <w:rsid w:val="00C71137"/>
    <w:rsid w:val="00C74D7A"/>
    <w:rsid w:val="00C7547A"/>
    <w:rsid w:val="00C779A6"/>
    <w:rsid w:val="00C8428F"/>
    <w:rsid w:val="00C97FDD"/>
    <w:rsid w:val="00CA1DDE"/>
    <w:rsid w:val="00CA4FE8"/>
    <w:rsid w:val="00CA613A"/>
    <w:rsid w:val="00CA673D"/>
    <w:rsid w:val="00CB1792"/>
    <w:rsid w:val="00CC3BF8"/>
    <w:rsid w:val="00CD08EC"/>
    <w:rsid w:val="00CD7CF4"/>
    <w:rsid w:val="00CF13B7"/>
    <w:rsid w:val="00D252CB"/>
    <w:rsid w:val="00D41E22"/>
    <w:rsid w:val="00D453F0"/>
    <w:rsid w:val="00D53DB3"/>
    <w:rsid w:val="00D770C2"/>
    <w:rsid w:val="00D87242"/>
    <w:rsid w:val="00D91F21"/>
    <w:rsid w:val="00DA08FC"/>
    <w:rsid w:val="00DA17A8"/>
    <w:rsid w:val="00DA339E"/>
    <w:rsid w:val="00DA6321"/>
    <w:rsid w:val="00DB3CB8"/>
    <w:rsid w:val="00DB4E92"/>
    <w:rsid w:val="00DE3F40"/>
    <w:rsid w:val="00DF268B"/>
    <w:rsid w:val="00DF4277"/>
    <w:rsid w:val="00E135F7"/>
    <w:rsid w:val="00E267BC"/>
    <w:rsid w:val="00E26C41"/>
    <w:rsid w:val="00E27A30"/>
    <w:rsid w:val="00E3141F"/>
    <w:rsid w:val="00E356FF"/>
    <w:rsid w:val="00E51158"/>
    <w:rsid w:val="00E6762F"/>
    <w:rsid w:val="00E7420B"/>
    <w:rsid w:val="00E805EC"/>
    <w:rsid w:val="00E85F11"/>
    <w:rsid w:val="00E90F45"/>
    <w:rsid w:val="00E91CBA"/>
    <w:rsid w:val="00E95D42"/>
    <w:rsid w:val="00E96829"/>
    <w:rsid w:val="00E97550"/>
    <w:rsid w:val="00EA273E"/>
    <w:rsid w:val="00EB01E2"/>
    <w:rsid w:val="00EC21CF"/>
    <w:rsid w:val="00EC537E"/>
    <w:rsid w:val="00EC6539"/>
    <w:rsid w:val="00ED1748"/>
    <w:rsid w:val="00ED41F2"/>
    <w:rsid w:val="00ED6943"/>
    <w:rsid w:val="00EE0DF5"/>
    <w:rsid w:val="00F0132E"/>
    <w:rsid w:val="00F27543"/>
    <w:rsid w:val="00F344AF"/>
    <w:rsid w:val="00F546FD"/>
    <w:rsid w:val="00F577B3"/>
    <w:rsid w:val="00F64D20"/>
    <w:rsid w:val="00F77FF4"/>
    <w:rsid w:val="00F8311D"/>
    <w:rsid w:val="00F9526E"/>
    <w:rsid w:val="00F96251"/>
    <w:rsid w:val="00FB6B38"/>
    <w:rsid w:val="00FC5E96"/>
    <w:rsid w:val="00FF0664"/>
    <w:rsid w:val="00FF0A51"/>
    <w:rsid w:val="00FF6C56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605B80"/>
  <w15:chartTrackingRefBased/>
  <w15:docId w15:val="{294262E4-1C09-49F6-8369-629F76F0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6D5F09"/>
    <w:pPr>
      <w:spacing w:before="100" w:beforeAutospacing="1" w:after="100" w:afterAutospacing="1" w:line="360" w:lineRule="auto"/>
      <w:jc w:val="both"/>
    </w:pPr>
    <w:rPr>
      <w:rFonts w:ascii="Book Antiqua" w:hAnsi="Book Antiqua"/>
    </w:rPr>
  </w:style>
  <w:style w:type="paragraph" w:styleId="Tekstdymka">
    <w:name w:val="Balloon Text"/>
    <w:basedOn w:val="Normalny"/>
    <w:semiHidden/>
    <w:rsid w:val="00505EA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F577B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F577B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577B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F577B3"/>
    <w:rPr>
      <w:sz w:val="24"/>
      <w:szCs w:val="24"/>
    </w:rPr>
  </w:style>
  <w:style w:type="table" w:styleId="Tabela-Siatka">
    <w:name w:val="Table Grid"/>
    <w:basedOn w:val="Standardowy"/>
    <w:rsid w:val="00700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7005F9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7005F9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7005F9"/>
    <w:rPr>
      <w:vertAlign w:val="superscript"/>
    </w:rPr>
  </w:style>
  <w:style w:type="paragraph" w:customStyle="1" w:styleId="ODNONIKtreodnonika">
    <w:name w:val="ODNOŚNIK – treść odnośnika"/>
    <w:uiPriority w:val="19"/>
    <w:qFormat/>
    <w:rsid w:val="001305FA"/>
    <w:pPr>
      <w:ind w:left="284" w:hanging="284"/>
      <w:jc w:val="both"/>
    </w:pPr>
    <w:rPr>
      <w:rFonts w:cs="Arial"/>
    </w:rPr>
  </w:style>
  <w:style w:type="paragraph" w:customStyle="1" w:styleId="LITlitera">
    <w:name w:val="LIT – litera"/>
    <w:basedOn w:val="Normalny"/>
    <w:uiPriority w:val="14"/>
    <w:qFormat/>
    <w:rsid w:val="005E5C35"/>
    <w:pPr>
      <w:spacing w:line="360" w:lineRule="auto"/>
      <w:ind w:left="986" w:hanging="476"/>
      <w:jc w:val="both"/>
    </w:pPr>
    <w:rPr>
      <w:rFonts w:ascii="Times" w:hAnsi="Times" w:cs="Arial"/>
      <w:bCs/>
      <w:szCs w:val="20"/>
    </w:rPr>
  </w:style>
  <w:style w:type="character" w:styleId="Odwoaniedokomentarza">
    <w:name w:val="annotation reference"/>
    <w:rsid w:val="008438E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438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438E8"/>
  </w:style>
  <w:style w:type="paragraph" w:styleId="Tematkomentarza">
    <w:name w:val="annotation subject"/>
    <w:basedOn w:val="Tekstkomentarza"/>
    <w:next w:val="Tekstkomentarza"/>
    <w:link w:val="TematkomentarzaZnak"/>
    <w:rsid w:val="008438E8"/>
    <w:rPr>
      <w:b/>
      <w:bCs/>
    </w:rPr>
  </w:style>
  <w:style w:type="character" w:customStyle="1" w:styleId="TematkomentarzaZnak">
    <w:name w:val="Temat komentarza Znak"/>
    <w:link w:val="Tematkomentarza"/>
    <w:rsid w:val="008438E8"/>
    <w:rPr>
      <w:b/>
      <w:bCs/>
    </w:rPr>
  </w:style>
  <w:style w:type="character" w:customStyle="1" w:styleId="markedcontent">
    <w:name w:val="markedcontent"/>
    <w:basedOn w:val="Domylnaczcionkaakapitu"/>
    <w:rsid w:val="0001511A"/>
  </w:style>
  <w:style w:type="paragraph" w:styleId="Akapitzlist">
    <w:name w:val="List Paragraph"/>
    <w:basedOn w:val="Normalny"/>
    <w:uiPriority w:val="34"/>
    <w:qFormat/>
    <w:rsid w:val="00720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8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Cimaszewski</dc:creator>
  <cp:keywords/>
  <cp:lastModifiedBy>Karłowicz Mateusz</cp:lastModifiedBy>
  <cp:revision>2</cp:revision>
  <dcterms:created xsi:type="dcterms:W3CDTF">2026-06-18T10:16:00Z</dcterms:created>
  <dcterms:modified xsi:type="dcterms:W3CDTF">2026-06-18T10:16:00Z</dcterms:modified>
</cp:coreProperties>
</file>